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5D39C5" w14:textId="245F0284" w:rsidR="00366BD8" w:rsidRPr="00366BD8" w:rsidRDefault="00366BD8" w:rsidP="00366BD8">
      <w:pPr>
        <w:jc w:val="center"/>
        <w:rPr>
          <w:b/>
          <w:bCs/>
          <w:color w:val="000000" w:themeColor="text1"/>
          <w:sz w:val="28"/>
          <w:szCs w:val="28"/>
        </w:rPr>
      </w:pPr>
      <w:r w:rsidRPr="00366BD8">
        <w:rPr>
          <w:b/>
          <w:bCs/>
          <w:color w:val="000000" w:themeColor="text1"/>
          <w:sz w:val="28"/>
          <w:szCs w:val="28"/>
        </w:rPr>
        <w:t>TEXTE PLURI-REDACTIONNEL POUR REVUE UTOPIA 2024-2025</w:t>
      </w:r>
    </w:p>
    <w:p w14:paraId="1585DB1B" w14:textId="77777777" w:rsidR="00366BD8" w:rsidRDefault="00366BD8" w:rsidP="00366BD8">
      <w:pPr>
        <w:rPr>
          <w:b/>
          <w:bCs/>
          <w:color w:val="000000" w:themeColor="text1"/>
          <w:sz w:val="24"/>
          <w:szCs w:val="24"/>
        </w:rPr>
      </w:pPr>
    </w:p>
    <w:p w14:paraId="7DA69914" w14:textId="037E0B58" w:rsidR="00366BD8" w:rsidRPr="00366BD8" w:rsidRDefault="00366BD8" w:rsidP="00366BD8">
      <w:pPr>
        <w:rPr>
          <w:rFonts w:cstheme="minorHAnsi"/>
          <w:color w:val="000000" w:themeColor="text1"/>
          <w:sz w:val="24"/>
          <w:szCs w:val="24"/>
        </w:rPr>
      </w:pPr>
      <w:r w:rsidRPr="00366BD8">
        <w:rPr>
          <w:rFonts w:cstheme="minorHAnsi"/>
          <w:b/>
          <w:bCs/>
          <w:color w:val="000000" w:themeColor="text1"/>
          <w:sz w:val="24"/>
          <w:szCs w:val="24"/>
        </w:rPr>
        <w:t>LE RIZE</w:t>
      </w:r>
      <w:r w:rsidRPr="00366BD8">
        <w:rPr>
          <w:rFonts w:cstheme="minorHAnsi"/>
          <w:b/>
          <w:bCs/>
          <w:color w:val="000000" w:themeColor="text1"/>
          <w:sz w:val="24"/>
          <w:szCs w:val="24"/>
        </w:rPr>
        <w:br/>
      </w:r>
      <w:r w:rsidRPr="00366BD8">
        <w:rPr>
          <w:rFonts w:cstheme="minorHAnsi"/>
          <w:color w:val="000000" w:themeColor="text1"/>
          <w:sz w:val="24"/>
          <w:szCs w:val="24"/>
        </w:rPr>
        <w:t>Centre mémoires, cultures, échanges</w:t>
      </w:r>
      <w:r w:rsidRPr="00366BD8">
        <w:rPr>
          <w:rFonts w:cstheme="minorHAnsi"/>
          <w:color w:val="000000" w:themeColor="text1"/>
          <w:sz w:val="24"/>
          <w:szCs w:val="24"/>
        </w:rPr>
        <w:br/>
      </w:r>
      <w:r w:rsidRPr="00366BD8">
        <w:rPr>
          <w:rFonts w:cstheme="minorHAnsi"/>
          <w:color w:val="000000" w:themeColor="text1"/>
          <w:sz w:val="24"/>
          <w:szCs w:val="24"/>
        </w:rPr>
        <w:br/>
        <w:t xml:space="preserve">Saison 2024-2025 : </w:t>
      </w:r>
      <w:r w:rsidRPr="00366BD8">
        <w:rPr>
          <w:rFonts w:cstheme="minorHAnsi"/>
          <w:i/>
          <w:iCs/>
          <w:color w:val="000000" w:themeColor="text1"/>
          <w:sz w:val="24"/>
          <w:szCs w:val="24"/>
        </w:rPr>
        <w:t>Villeurbanne à tous les étages</w:t>
      </w:r>
    </w:p>
    <w:p w14:paraId="7B4B9C1B" w14:textId="77777777" w:rsidR="00366BD8" w:rsidRPr="00366BD8" w:rsidRDefault="00366BD8" w:rsidP="00366BD8">
      <w:pPr>
        <w:rPr>
          <w:rFonts w:cstheme="minorHAnsi"/>
          <w:b/>
          <w:bCs/>
          <w:color w:val="000000" w:themeColor="text1"/>
          <w:sz w:val="24"/>
          <w:szCs w:val="24"/>
        </w:rPr>
      </w:pPr>
      <w:r w:rsidRPr="00366BD8">
        <w:rPr>
          <w:rFonts w:cstheme="minorHAnsi"/>
          <w:b/>
          <w:bCs/>
          <w:color w:val="000000" w:themeColor="text1"/>
          <w:sz w:val="24"/>
          <w:szCs w:val="24"/>
        </w:rPr>
        <w:t xml:space="preserve">C’est avec la célébration de deux anniversaires importants pour Villeurbanne que le Rize va ouvrir sa nouvelle saison : les 100 ans de l’élection de Lazare Goujon, maire visionnaire qui a profondément marqué la ville, et les 90 ans de la construction de son projet phare, les Gratte-Ciel. </w:t>
      </w:r>
    </w:p>
    <w:p w14:paraId="1EB0C427" w14:textId="6D951851" w:rsidR="00366BD8" w:rsidRPr="00366BD8" w:rsidRDefault="00366BD8" w:rsidP="00366BD8">
      <w:pPr>
        <w:rPr>
          <w:rFonts w:cstheme="minorHAnsi"/>
          <w:color w:val="000000" w:themeColor="text1"/>
          <w:sz w:val="24"/>
          <w:szCs w:val="24"/>
        </w:rPr>
      </w:pPr>
      <w:r w:rsidRPr="00366BD8">
        <w:rPr>
          <w:rFonts w:cstheme="minorHAnsi"/>
          <w:color w:val="000000" w:themeColor="text1"/>
          <w:sz w:val="24"/>
          <w:szCs w:val="24"/>
        </w:rPr>
        <w:t>Dans ce contexte, l</w:t>
      </w:r>
      <w:r w:rsidRPr="00366BD8">
        <w:rPr>
          <w:rFonts w:cstheme="minorHAnsi"/>
          <w:color w:val="000000" w:themeColor="text1"/>
          <w:sz w:val="24"/>
          <w:szCs w:val="24"/>
        </w:rPr>
        <w:t>a V</w:t>
      </w:r>
      <w:r w:rsidRPr="00366BD8">
        <w:rPr>
          <w:rFonts w:cstheme="minorHAnsi"/>
          <w:color w:val="000000" w:themeColor="text1"/>
          <w:sz w:val="24"/>
          <w:szCs w:val="24"/>
        </w:rPr>
        <w:t xml:space="preserve">ille </w:t>
      </w:r>
      <w:r w:rsidRPr="00366BD8">
        <w:rPr>
          <w:rFonts w:cstheme="minorHAnsi"/>
          <w:color w:val="000000" w:themeColor="text1"/>
          <w:sz w:val="24"/>
          <w:szCs w:val="24"/>
        </w:rPr>
        <w:t>a</w:t>
      </w:r>
      <w:r w:rsidRPr="00366BD8">
        <w:rPr>
          <w:rFonts w:cstheme="minorHAnsi"/>
          <w:color w:val="000000" w:themeColor="text1"/>
          <w:sz w:val="24"/>
          <w:szCs w:val="24"/>
        </w:rPr>
        <w:t xml:space="preserve"> souhaité </w:t>
      </w:r>
      <w:r w:rsidR="00DA4A10" w:rsidRPr="00366BD8">
        <w:rPr>
          <w:rFonts w:cstheme="minorHAnsi"/>
          <w:color w:val="000000" w:themeColor="text1"/>
          <w:sz w:val="24"/>
          <w:szCs w:val="24"/>
        </w:rPr>
        <w:t>mobiliser</w:t>
      </w:r>
      <w:r w:rsidRPr="00366BD8">
        <w:rPr>
          <w:rFonts w:cstheme="minorHAnsi"/>
          <w:color w:val="000000" w:themeColor="text1"/>
          <w:sz w:val="24"/>
          <w:szCs w:val="24"/>
        </w:rPr>
        <w:t xml:space="preserve"> </w:t>
      </w:r>
      <w:r w:rsidRPr="00366BD8">
        <w:rPr>
          <w:rFonts w:cstheme="minorHAnsi"/>
          <w:color w:val="000000" w:themeColor="text1"/>
          <w:sz w:val="24"/>
          <w:szCs w:val="24"/>
        </w:rPr>
        <w:t>ses</w:t>
      </w:r>
      <w:r w:rsidRPr="00366BD8">
        <w:rPr>
          <w:rFonts w:cstheme="minorHAnsi"/>
          <w:color w:val="000000" w:themeColor="text1"/>
          <w:sz w:val="24"/>
          <w:szCs w:val="24"/>
        </w:rPr>
        <w:t xml:space="preserve"> équipements culturels autour de valeurs qui ont façonné Villeurbanne au fil du temps : l’ouverture, le partage, l’accueil, la solidarité, la créativité... Le Rize, équipement pluridisciplinaire dédié à la mémoire de la ville, proposera </w:t>
      </w:r>
      <w:proofErr w:type="gramStart"/>
      <w:r w:rsidRPr="00366BD8">
        <w:rPr>
          <w:rFonts w:cstheme="minorHAnsi"/>
          <w:color w:val="000000" w:themeColor="text1"/>
          <w:sz w:val="24"/>
          <w:szCs w:val="24"/>
        </w:rPr>
        <w:t>une réflexion sur</w:t>
      </w:r>
      <w:proofErr w:type="gramEnd"/>
      <w:r w:rsidRPr="00366BD8">
        <w:rPr>
          <w:rFonts w:cstheme="minorHAnsi"/>
          <w:color w:val="000000" w:themeColor="text1"/>
          <w:sz w:val="24"/>
          <w:szCs w:val="24"/>
        </w:rPr>
        <w:t xml:space="preserve"> « l’habiter en ville », aux Gratte-Ciel, à Villeurbanne et ailleurs. En s’appuyant sur les archives municipales, les ressources de sa médiathèque, les productions de ses chercheurs et chercheuses, et les mémoires des habitants, il s’intéressera plus particulièrement au logement collectif en retraçant un siècle d’innovations dans le domaine. </w:t>
      </w:r>
      <w:r w:rsidRPr="00366BD8">
        <w:rPr>
          <w:rFonts w:cstheme="minorHAnsi"/>
          <w:color w:val="000000" w:themeColor="text1"/>
          <w:sz w:val="24"/>
          <w:szCs w:val="24"/>
        </w:rPr>
        <w:br/>
      </w:r>
      <w:r w:rsidRPr="00366BD8">
        <w:rPr>
          <w:rFonts w:cstheme="minorHAnsi"/>
          <w:b/>
          <w:bCs/>
          <w:color w:val="000000" w:themeColor="text1"/>
          <w:sz w:val="24"/>
          <w:szCs w:val="24"/>
        </w:rPr>
        <w:t xml:space="preserve"> </w:t>
      </w:r>
      <w:r w:rsidRPr="00366BD8">
        <w:rPr>
          <w:rFonts w:cstheme="minorHAnsi"/>
          <w:b/>
          <w:bCs/>
          <w:color w:val="000000" w:themeColor="text1"/>
          <w:sz w:val="24"/>
          <w:szCs w:val="24"/>
        </w:rPr>
        <w:br/>
        <w:t xml:space="preserve">Plusieurs lieux d’exposition </w:t>
      </w:r>
    </w:p>
    <w:p w14:paraId="7E61C7E2" w14:textId="77777777" w:rsidR="00366BD8" w:rsidRPr="00366BD8" w:rsidRDefault="00366BD8" w:rsidP="00366BD8">
      <w:pPr>
        <w:jc w:val="both"/>
        <w:rPr>
          <w:rFonts w:cstheme="minorHAnsi"/>
          <w:color w:val="000000" w:themeColor="text1"/>
          <w:sz w:val="24"/>
          <w:szCs w:val="24"/>
        </w:rPr>
      </w:pPr>
      <w:r w:rsidRPr="00366BD8">
        <w:rPr>
          <w:rFonts w:cstheme="minorHAnsi"/>
          <w:color w:val="000000" w:themeColor="text1"/>
          <w:sz w:val="24"/>
          <w:szCs w:val="24"/>
        </w:rPr>
        <w:t>L’exposition « </w:t>
      </w:r>
      <w:r w:rsidRPr="00366BD8">
        <w:rPr>
          <w:rFonts w:cstheme="minorHAnsi"/>
          <w:i/>
          <w:iCs/>
          <w:color w:val="000000" w:themeColor="text1"/>
          <w:sz w:val="24"/>
          <w:szCs w:val="24"/>
        </w:rPr>
        <w:t>Villeurbanne à tous les étages »</w:t>
      </w:r>
      <w:r w:rsidRPr="00366BD8">
        <w:rPr>
          <w:rFonts w:cstheme="minorHAnsi"/>
          <w:color w:val="000000" w:themeColor="text1"/>
          <w:sz w:val="24"/>
          <w:szCs w:val="24"/>
        </w:rPr>
        <w:t xml:space="preserve"> s’installera dans deux lieux. Au cœur de l’habitat populaire des Gratte-Ciel tout d’abord, dans un espace d’exposition temporaire, pour raconter la genèse de ce projet, mais aussi ses adaptations successives aux évolutions des manières d’habiter. </w:t>
      </w:r>
    </w:p>
    <w:p w14:paraId="083E2064" w14:textId="09BFA77E" w:rsidR="00366BD8" w:rsidRPr="00366BD8" w:rsidRDefault="00366BD8" w:rsidP="00366BD8">
      <w:pPr>
        <w:jc w:val="both"/>
        <w:rPr>
          <w:rFonts w:cstheme="minorHAnsi"/>
          <w:color w:val="000000" w:themeColor="text1"/>
          <w:sz w:val="24"/>
          <w:szCs w:val="24"/>
        </w:rPr>
      </w:pPr>
      <w:r w:rsidRPr="00366BD8">
        <w:rPr>
          <w:rFonts w:cstheme="minorHAnsi"/>
          <w:color w:val="000000" w:themeColor="text1"/>
          <w:sz w:val="24"/>
          <w:szCs w:val="24"/>
        </w:rPr>
        <w:t>En parallèle</w:t>
      </w:r>
      <w:r w:rsidRPr="00366BD8">
        <w:rPr>
          <w:rFonts w:cstheme="minorHAnsi"/>
          <w:color w:val="000000" w:themeColor="text1"/>
          <w:sz w:val="24"/>
          <w:szCs w:val="24"/>
        </w:rPr>
        <w:t xml:space="preserve">, dans la galerie d’exposition du Rize, une réflexion plus large sur les problématiques de l’habiter appliquées au logement collectif sera proposée. A partir d’exemples d'ici et ailleurs, nous découvrirons comment les différentes formes et générations d’habitat font face aux enjeux environnementaux, politiques et sociaux. </w:t>
      </w:r>
    </w:p>
    <w:p w14:paraId="526D5666" w14:textId="77777777" w:rsidR="00366BD8" w:rsidRPr="00366BD8" w:rsidRDefault="00366BD8" w:rsidP="00366BD8">
      <w:pPr>
        <w:jc w:val="both"/>
        <w:rPr>
          <w:rFonts w:cstheme="minorHAnsi"/>
          <w:b/>
          <w:bCs/>
          <w:color w:val="000000" w:themeColor="text1"/>
          <w:sz w:val="24"/>
          <w:szCs w:val="24"/>
        </w:rPr>
      </w:pPr>
      <w:r w:rsidRPr="00366BD8">
        <w:rPr>
          <w:rFonts w:cstheme="minorHAnsi"/>
          <w:b/>
          <w:bCs/>
          <w:color w:val="000000" w:themeColor="text1"/>
          <w:sz w:val="24"/>
          <w:szCs w:val="24"/>
        </w:rPr>
        <w:t>Une saison culturelle pour (re)découvrir la ville</w:t>
      </w:r>
    </w:p>
    <w:p w14:paraId="47985821" w14:textId="01D2465B" w:rsidR="00366BD8" w:rsidRPr="00366BD8" w:rsidRDefault="00366BD8" w:rsidP="00366BD8">
      <w:pPr>
        <w:rPr>
          <w:rFonts w:cstheme="minorHAnsi"/>
          <w:color w:val="000000" w:themeColor="text1"/>
          <w:sz w:val="24"/>
          <w:szCs w:val="24"/>
        </w:rPr>
      </w:pPr>
      <w:r w:rsidRPr="00366BD8">
        <w:rPr>
          <w:rFonts w:cstheme="minorHAnsi"/>
          <w:color w:val="000000" w:themeColor="text1"/>
          <w:sz w:val="24"/>
          <w:szCs w:val="24"/>
        </w:rPr>
        <w:t xml:space="preserve">Comme lors de chaque saison au Rize, une programmation culturelle va se déployer autour de cette grande thématique. Ce sera l'occasion de redécouvrir le centre-ville par des balades, des conférences, des ateliers, des rencontres inédites avec des historiens… Parmi les temps forts, une balade à la découverte des Gratte-Ciel « vus d’en haut », un cycle pour retracer les enjeux du logement social, une création de hip-hop au cœur du quartier, une série d'ateliers pour concevoir un </w:t>
      </w:r>
      <w:r w:rsidRPr="00366BD8">
        <w:rPr>
          <w:rFonts w:cstheme="minorHAnsi"/>
          <w:i/>
          <w:iCs/>
          <w:color w:val="000000" w:themeColor="text1"/>
          <w:sz w:val="24"/>
          <w:szCs w:val="24"/>
        </w:rPr>
        <w:t>Monopoly</w:t>
      </w:r>
      <w:r w:rsidRPr="00366BD8">
        <w:rPr>
          <w:rFonts w:cstheme="minorHAnsi"/>
          <w:color w:val="000000" w:themeColor="text1"/>
          <w:sz w:val="24"/>
          <w:szCs w:val="24"/>
        </w:rPr>
        <w:t xml:space="preserve"> anticapitaliste… </w:t>
      </w:r>
      <w:r w:rsidRPr="00366BD8">
        <w:rPr>
          <w:rFonts w:cstheme="minorHAnsi"/>
          <w:color w:val="000000" w:themeColor="text1"/>
          <w:sz w:val="24"/>
          <w:szCs w:val="24"/>
        </w:rPr>
        <w:br/>
        <w:t xml:space="preserve">Mais aussi des visites guidées, des ateliers en famille, pour permettre à toutes et tous de mieux appréhender son lieu de vie et de savoir comment le faire évoluer. </w:t>
      </w:r>
      <w:r w:rsidRPr="00366BD8">
        <w:rPr>
          <w:rFonts w:cstheme="minorHAnsi"/>
          <w:color w:val="000000" w:themeColor="text1"/>
          <w:sz w:val="24"/>
          <w:szCs w:val="24"/>
        </w:rPr>
        <w:br/>
      </w:r>
      <w:r w:rsidRPr="00366BD8">
        <w:rPr>
          <w:rFonts w:cstheme="minorHAnsi"/>
          <w:color w:val="000000" w:themeColor="text1"/>
          <w:sz w:val="24"/>
          <w:szCs w:val="24"/>
        </w:rPr>
        <w:lastRenderedPageBreak/>
        <w:t>Et parce qu’on ne vit pas à Villeurbanne comme ailleurs, le vécu des habitantes et habitants sera placé au cœur du projet, pour inventer tous ensemble la ville de demain</w:t>
      </w:r>
      <w:r>
        <w:rPr>
          <w:rFonts w:cstheme="minorHAnsi"/>
          <w:color w:val="000000" w:themeColor="text1"/>
          <w:sz w:val="24"/>
          <w:szCs w:val="24"/>
        </w:rPr>
        <w:t xml:space="preserve">. </w:t>
      </w:r>
    </w:p>
    <w:p w14:paraId="3A79B1FF" w14:textId="2BBDD334" w:rsidR="00366BD8" w:rsidRPr="00366BD8" w:rsidRDefault="00366BD8" w:rsidP="00366BD8">
      <w:pPr>
        <w:rPr>
          <w:rFonts w:cstheme="minorHAnsi"/>
          <w:b/>
          <w:bCs/>
          <w:color w:val="000000" w:themeColor="text1"/>
          <w:sz w:val="24"/>
          <w:szCs w:val="24"/>
        </w:rPr>
      </w:pPr>
      <w:r w:rsidRPr="00366BD8">
        <w:rPr>
          <w:rFonts w:cstheme="minorHAnsi"/>
          <w:color w:val="000000" w:themeColor="text1"/>
          <w:sz w:val="24"/>
          <w:szCs w:val="24"/>
        </w:rPr>
        <w:br/>
      </w:r>
      <w:r w:rsidRPr="00366BD8">
        <w:rPr>
          <w:rFonts w:cstheme="minorHAnsi"/>
          <w:b/>
          <w:bCs/>
          <w:color w:val="000000" w:themeColor="text1"/>
          <w:sz w:val="24"/>
          <w:szCs w:val="24"/>
        </w:rPr>
        <w:t>Exposition et saison « Villeurbanne à tous les étages »</w:t>
      </w:r>
      <w:r w:rsidRPr="00366BD8">
        <w:rPr>
          <w:rFonts w:cstheme="minorHAnsi"/>
          <w:b/>
          <w:bCs/>
          <w:color w:val="000000" w:themeColor="text1"/>
          <w:sz w:val="24"/>
          <w:szCs w:val="24"/>
        </w:rPr>
        <w:br/>
        <w:t>Du 14 novembre 2024 au 30 septembre 2025</w:t>
      </w:r>
      <w:r w:rsidRPr="00366BD8">
        <w:rPr>
          <w:rFonts w:cstheme="minorHAnsi"/>
          <w:b/>
          <w:bCs/>
          <w:color w:val="000000" w:themeColor="text1"/>
          <w:sz w:val="24"/>
          <w:szCs w:val="24"/>
        </w:rPr>
        <w:br/>
        <w:t xml:space="preserve"> </w:t>
      </w:r>
      <w:r w:rsidRPr="00366BD8">
        <w:rPr>
          <w:rFonts w:cstheme="minorHAnsi"/>
          <w:b/>
          <w:bCs/>
          <w:color w:val="000000" w:themeColor="text1"/>
          <w:sz w:val="24"/>
          <w:szCs w:val="24"/>
        </w:rPr>
        <w:br/>
      </w:r>
      <w:r w:rsidRPr="00366BD8">
        <w:rPr>
          <w:rFonts w:cstheme="minorHAnsi"/>
          <w:color w:val="000000" w:themeColor="text1"/>
          <w:sz w:val="24"/>
          <w:szCs w:val="24"/>
        </w:rPr>
        <w:t>Vernissage le 14 novembre</w:t>
      </w:r>
      <w:r w:rsidRPr="00366BD8">
        <w:rPr>
          <w:rFonts w:cstheme="minorHAnsi"/>
          <w:b/>
          <w:bCs/>
          <w:color w:val="000000" w:themeColor="text1"/>
          <w:sz w:val="24"/>
          <w:szCs w:val="24"/>
        </w:rPr>
        <w:t xml:space="preserve"> </w:t>
      </w:r>
      <w:r w:rsidRPr="00366BD8">
        <w:rPr>
          <w:rFonts w:cstheme="minorHAnsi"/>
          <w:color w:val="000000" w:themeColor="text1"/>
          <w:sz w:val="24"/>
          <w:szCs w:val="24"/>
        </w:rPr>
        <w:t>2024 au Rize</w:t>
      </w:r>
      <w:r>
        <w:rPr>
          <w:rFonts w:cstheme="minorHAnsi"/>
          <w:color w:val="000000" w:themeColor="text1"/>
          <w:sz w:val="24"/>
          <w:szCs w:val="24"/>
        </w:rPr>
        <w:t>, entrée libre</w:t>
      </w:r>
    </w:p>
    <w:p w14:paraId="69AE4C77" w14:textId="77777777" w:rsidR="00366BD8" w:rsidRPr="00366BD8" w:rsidRDefault="00366BD8" w:rsidP="00366BD8">
      <w:pPr>
        <w:rPr>
          <w:color w:val="000000" w:themeColor="text1"/>
        </w:rPr>
      </w:pPr>
    </w:p>
    <w:p w14:paraId="31BA19E8" w14:textId="77777777" w:rsidR="009D2E86" w:rsidRPr="00366BD8" w:rsidRDefault="00380324">
      <w:pPr>
        <w:rPr>
          <w:color w:val="000000" w:themeColor="text1"/>
        </w:rPr>
      </w:pPr>
    </w:p>
    <w:sectPr w:rsidR="009D2E86" w:rsidRPr="00366BD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BD8"/>
    <w:rsid w:val="00366BD8"/>
    <w:rsid w:val="00643E48"/>
    <w:rsid w:val="00692243"/>
    <w:rsid w:val="00936477"/>
    <w:rsid w:val="00DA4A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E47F7"/>
  <w15:chartTrackingRefBased/>
  <w15:docId w15:val="{18BE94B3-C705-4386-9012-E1F1DD623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6BD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431</Words>
  <Characters>2375</Characters>
  <Application>Microsoft Office Word</Application>
  <DocSecurity>0</DocSecurity>
  <Lines>19</Lines>
  <Paragraphs>5</Paragraphs>
  <ScaleCrop>false</ScaleCrop>
  <Company>Ville de Villeurbanne</Company>
  <LinksUpToDate>false</LinksUpToDate>
  <CharactersWithSpaces>2801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Arquillière Bertrand</dc:creator>
  <cp:keywords/>
  <dc:description/>
  <cp:lastModifiedBy>Arquillière Bertrand</cp:lastModifiedBy>
  <cp:revision>3</cp:revision>
  <dcterms:created xsi:type="dcterms:W3CDTF">2024-06-18T13:47:00Z</dcterms:created>
  <dcterms:modified xsi:type="dcterms:W3CDTF">2024-06-18T13:55:00Z</dcterms:modified>
</cp:coreProperties>
</file>